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En ______________, a _____ de ___________ del 2022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Nombre del gremio que representa a los beneficiarios</w:t>
      </w:r>
      <w:r w:rsidDel="00000000" w:rsidR="00000000" w:rsidRPr="00000000">
        <w:rPr>
          <w:sz w:val="24"/>
          <w:szCs w:val="24"/>
          <w:rtl w:val="0"/>
        </w:rPr>
        <w:t xml:space="preserve">, RUT N° ____________, representada por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Nombre del representante legal del gremio</w:t>
      </w:r>
      <w:r w:rsidDel="00000000" w:rsidR="00000000" w:rsidRPr="00000000">
        <w:rPr>
          <w:sz w:val="24"/>
          <w:szCs w:val="24"/>
          <w:rtl w:val="0"/>
        </w:rPr>
        <w:t xml:space="preserve"> C.I. ________, habiendo cumplido a total satisfacción el </w:t>
      </w: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XXXXX” CÓDIGO BIP XXXXXXX-X DE LA REGIÓN DE XXXXXX</w:t>
      </w:r>
      <w:r w:rsidDel="00000000" w:rsidR="00000000" w:rsidRPr="00000000">
        <w:rPr>
          <w:sz w:val="24"/>
          <w:szCs w:val="24"/>
          <w:rtl w:val="0"/>
        </w:rPr>
        <w:t xml:space="preserve">, Hace entrega al beneficiario Sr. (a) : _____________________________________ C.I.: _______________ con fecha: ___________________, Recibiéndolas en persona y conforme, según detalle: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Entrega por parte de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Nombre del gremio que representa a los beneficiarios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Recepción desagregada según Ítem Financiable: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Activo Fijo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Detalle de Activos Fijos pe. Paneles Fotovoltaicos, Incluyendo Modelo Marca, Etc.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Habilitación de Infraestructura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Detalle Habilitación pe. Techo doble corral o Sistema de alcantarillado, incluye medidas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Servicio de Asesoría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Detalle de la asesoría pe. Memorias Técnicas.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  _________________________                                                                  ________________________ 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 Nombre, RUT Y firma                                                                         Nombre, RUT y  firma Del receptor de cofinanciamiento                                                             Beneficiario            </w:t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0"/>
      <w:spacing w:line="276" w:lineRule="auto"/>
      <w:rPr>
        <w:rFonts w:ascii="Calibri" w:cs="Calibri" w:eastAsia="Calibri" w:hAnsi="Calibri"/>
        <w:b w:val="1"/>
        <w:sz w:val="20"/>
        <w:szCs w:val="20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9460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620"/>
      <w:gridCol w:w="5775"/>
      <w:gridCol w:w="2065.000000000001"/>
      <w:tblGridChange w:id="0">
        <w:tblGrid>
          <w:gridCol w:w="1620"/>
          <w:gridCol w:w="5775"/>
          <w:gridCol w:w="2065.000000000001"/>
        </w:tblGrid>
      </w:tblGridChange>
    </w:tblGrid>
    <w:tr>
      <w:trPr>
        <w:cantSplit w:val="0"/>
        <w:trHeight w:val="40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9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895350" cy="495300"/>
                <wp:effectExtent b="0" l="0" r="0" t="0"/>
                <wp:docPr descr="A close up of a sign&#10;&#10;Description generated with very high confidence" id="4" name="image1.png"/>
                <a:graphic>
                  <a:graphicData uri="http://schemas.openxmlformats.org/drawingml/2006/picture">
                    <pic:pic>
                      <pic:nvPicPr>
                        <pic:cNvPr descr="A close up of a sign&#10;&#10;Description generated with very high confidenc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A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ACTA DE RECEPCIÓN</w:t>
          </w:r>
        </w:p>
      </w:tc>
      <w:tc>
        <w:tcPr>
          <w:vMerge w:val="restart"/>
        </w:tcPr>
        <w:p w:rsidR="00000000" w:rsidDel="00000000" w:rsidP="00000000" w:rsidRDefault="00000000" w:rsidRPr="00000000" w14:paraId="0000001B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Línea 6</w:t>
          </w:r>
        </w:p>
        <w:p w:rsidR="00000000" w:rsidDel="00000000" w:rsidP="00000000" w:rsidRDefault="00000000" w:rsidRPr="00000000" w14:paraId="0000001C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Página: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0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COMPROBANTE DE RECEPCIÓN CONFORME</w:t>
          </w:r>
        </w:p>
        <w:p w:rsidR="00000000" w:rsidDel="00000000" w:rsidP="00000000" w:rsidRDefault="00000000" w:rsidRPr="00000000" w14:paraId="00000021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ACTIVO FIJO, HABILITACIÓN DE INFRAESTRUCTURA, SERVICIO DE ASESORÍA </w:t>
          </w:r>
        </w:p>
      </w:tc>
      <w:tc>
        <w:tcPr>
          <w:vMerge w:val="continue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YtmsDJh2JGDkcKo2lv6LRwzsw==">CgMxLjAyCGguZ2pkZ3hzOAByITF4LVlRLWtsdG14MXVRWmpkODlQeE4xNzdkZGhpNENHeA==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